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9F" w:rsidRDefault="00A44E9F" w:rsidP="00A44E9F">
      <w:pPr>
        <w:rPr>
          <w:rFonts w:ascii="Arial" w:eastAsia="Calibri" w:hAnsi="Arial" w:cs="Arial"/>
          <w:bCs/>
          <w:i/>
          <w:iCs/>
          <w:kern w:val="36"/>
        </w:rPr>
      </w:pPr>
      <w:r w:rsidRPr="00A44E9F">
        <w:rPr>
          <w:rFonts w:ascii="Arial" w:eastAsia="Calibri" w:hAnsi="Arial" w:cs="Arial"/>
          <w:bCs/>
          <w:i/>
          <w:iCs/>
          <w:kern w:val="36"/>
        </w:rPr>
        <w:t xml:space="preserve">Приказ </w:t>
      </w:r>
      <w:proofErr w:type="spellStart"/>
      <w:r w:rsidRPr="00A44E9F">
        <w:rPr>
          <w:rFonts w:ascii="Arial" w:eastAsia="Calibri" w:hAnsi="Arial" w:cs="Arial"/>
          <w:bCs/>
          <w:i/>
          <w:iCs/>
          <w:kern w:val="36"/>
        </w:rPr>
        <w:t>Роспотребнадзора</w:t>
      </w:r>
      <w:proofErr w:type="spellEnd"/>
      <w:r w:rsidRPr="00A44E9F">
        <w:rPr>
          <w:rFonts w:ascii="Arial" w:eastAsia="Calibri" w:hAnsi="Arial" w:cs="Arial"/>
          <w:bCs/>
          <w:i/>
          <w:iCs/>
          <w:kern w:val="36"/>
        </w:rPr>
        <w:t xml:space="preserve"> от 02.09.2024 N 627</w:t>
      </w:r>
    </w:p>
    <w:p w:rsidR="00A44E9F" w:rsidRDefault="00A44E9F" w:rsidP="00A44E9F"/>
    <w:p w:rsidR="00A44E9F" w:rsidRPr="00870AD1" w:rsidRDefault="00A44E9F" w:rsidP="00A44E9F">
      <w:pPr>
        <w:pStyle w:val="a4"/>
        <w:jc w:val="both"/>
        <w:rPr>
          <w:rFonts w:ascii="Arial" w:hAnsi="Arial" w:cs="Arial"/>
        </w:rPr>
      </w:pPr>
      <w:r w:rsidRPr="00870AD1">
        <w:rPr>
          <w:rFonts w:ascii="Arial" w:hAnsi="Arial" w:cs="Arial"/>
        </w:rPr>
        <w:t xml:space="preserve">С 13.10.2024 начнут действовать 13 новых индикаторов риска на назначение проверок. Показатели касаются возможных нарушений при розничной продаже отдельных товаров, подлежащих обязательной маркировке. В частности, упакованной воды, молочной продукции, </w:t>
      </w:r>
      <w:proofErr w:type="spellStart"/>
      <w:r w:rsidRPr="00870AD1">
        <w:rPr>
          <w:rFonts w:ascii="Arial" w:hAnsi="Arial" w:cs="Arial"/>
        </w:rPr>
        <w:t>БАДов</w:t>
      </w:r>
      <w:proofErr w:type="spellEnd"/>
      <w:r w:rsidRPr="00870AD1">
        <w:rPr>
          <w:rFonts w:ascii="Arial" w:hAnsi="Arial" w:cs="Arial"/>
        </w:rPr>
        <w:t>. О возможных нарушениях в течение календарного месяца будут свидетельствовать данные в системе «Честный знак».</w:t>
      </w:r>
    </w:p>
    <w:p w:rsidR="00586927" w:rsidRDefault="00586927"/>
    <w:p w:rsidR="00A44E9F" w:rsidRDefault="00A44E9F"/>
    <w:p w:rsidR="00A44E9F" w:rsidRDefault="00A44E9F" w:rsidP="00A44E9F">
      <w:pPr>
        <w:rPr>
          <w:rFonts w:ascii="Arial" w:eastAsia="Calibri" w:hAnsi="Arial" w:cs="Arial"/>
          <w:bCs/>
          <w:i/>
          <w:iCs/>
          <w:kern w:val="36"/>
        </w:rPr>
      </w:pPr>
      <w:r w:rsidRPr="00A44E9F">
        <w:rPr>
          <w:rFonts w:ascii="Arial" w:eastAsia="Calibri" w:hAnsi="Arial" w:cs="Arial"/>
          <w:bCs/>
          <w:i/>
          <w:iCs/>
          <w:kern w:val="36"/>
        </w:rPr>
        <w:t>Постановление Правительства РФ от 04.10.2024 N 1335</w:t>
      </w:r>
    </w:p>
    <w:p w:rsidR="00A44E9F" w:rsidRDefault="00A44E9F" w:rsidP="00A44E9F"/>
    <w:p w:rsidR="00A44E9F" w:rsidRDefault="00A44E9F" w:rsidP="00A44E9F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</w:rPr>
      </w:pPr>
      <w:r w:rsidRPr="00A671D6">
        <w:rPr>
          <w:rFonts w:ascii="Arial" w:hAnsi="Arial" w:cs="Arial"/>
        </w:rPr>
        <w:t>С учетом всех перестановок</w:t>
      </w:r>
      <w:r w:rsidRPr="00A671D6">
        <w:rPr>
          <w:rFonts w:ascii="Arial" w:hAnsi="Arial" w:cs="Arial"/>
          <w:lang w:bidi="he-IL"/>
        </w:rPr>
        <w:t>, связанных</w:t>
      </w:r>
      <w:r w:rsidRPr="00A671D6">
        <w:rPr>
          <w:rFonts w:ascii="Arial" w:hAnsi="Arial" w:cs="Arial"/>
        </w:rPr>
        <w:t xml:space="preserve"> с праздниками, отдыхать будем с 29 декабря 2024 г. по 8 января 2025 г., 22 и 23 февраля, 8 и 9 марта, с 1 по 4 мая, с 8 </w:t>
      </w:r>
      <w:proofErr w:type="gramStart"/>
      <w:r w:rsidRPr="00A671D6">
        <w:rPr>
          <w:rFonts w:ascii="Arial" w:hAnsi="Arial" w:cs="Arial"/>
        </w:rPr>
        <w:t>по</w:t>
      </w:r>
      <w:proofErr w:type="gramEnd"/>
      <w:r w:rsidRPr="00A671D6">
        <w:rPr>
          <w:rFonts w:ascii="Arial" w:hAnsi="Arial" w:cs="Arial"/>
        </w:rPr>
        <w:t xml:space="preserve"> 11 мая, с</w:t>
      </w:r>
      <w:r>
        <w:rPr>
          <w:rFonts w:ascii="Arial" w:hAnsi="Arial" w:cs="Arial"/>
        </w:rPr>
        <w:t> </w:t>
      </w:r>
      <w:r w:rsidRPr="00A671D6">
        <w:rPr>
          <w:rFonts w:ascii="Arial" w:hAnsi="Arial" w:cs="Arial"/>
        </w:rPr>
        <w:t>12 по 15 июня, с 2 по 4 ноября, 31 декабря.</w:t>
      </w:r>
    </w:p>
    <w:p w:rsidR="00A44E9F" w:rsidRDefault="00A44E9F"/>
    <w:sectPr w:rsidR="00A44E9F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E9F"/>
    <w:rsid w:val="00011A8F"/>
    <w:rsid w:val="002A41D3"/>
    <w:rsid w:val="00322FF8"/>
    <w:rsid w:val="003F2B6D"/>
    <w:rsid w:val="004236C3"/>
    <w:rsid w:val="00586927"/>
    <w:rsid w:val="00613166"/>
    <w:rsid w:val="0092198A"/>
    <w:rsid w:val="009C4745"/>
    <w:rsid w:val="00A00CF4"/>
    <w:rsid w:val="00A44E9F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9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4E9F"/>
    <w:rPr>
      <w:color w:val="0000FF"/>
      <w:u w:val="single"/>
    </w:rPr>
  </w:style>
  <w:style w:type="paragraph" w:styleId="a4">
    <w:name w:val="Normal (Web)"/>
    <w:basedOn w:val="a"/>
    <w:uiPriority w:val="99"/>
    <w:rsid w:val="00A44E9F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2024-10-11T03:43:00Z</dcterms:created>
  <dcterms:modified xsi:type="dcterms:W3CDTF">2024-10-11T03:45:00Z</dcterms:modified>
</cp:coreProperties>
</file>